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6" w:rsidRPr="005F2A7A" w:rsidRDefault="003D4932" w:rsidP="00A87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2A7A">
        <w:rPr>
          <w:rFonts w:ascii="Times New Roman" w:hAnsi="Times New Roman" w:cs="Times New Roman"/>
          <w:b/>
          <w:sz w:val="28"/>
          <w:szCs w:val="28"/>
        </w:rPr>
        <w:t>Отчет</w:t>
      </w:r>
      <w:r w:rsidR="00274946" w:rsidRPr="005F2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A6A" w:rsidRPr="005F2A7A" w:rsidRDefault="003D4932" w:rsidP="00A87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7A">
        <w:rPr>
          <w:rFonts w:ascii="Times New Roman" w:hAnsi="Times New Roman" w:cs="Times New Roman"/>
          <w:b/>
          <w:sz w:val="28"/>
          <w:szCs w:val="28"/>
        </w:rPr>
        <w:t xml:space="preserve">об оценке фактического воздействия </w:t>
      </w:r>
      <w:r w:rsidR="00324A6A" w:rsidRPr="005F2A7A">
        <w:rPr>
          <w:rFonts w:ascii="Times New Roman" w:hAnsi="Times New Roman" w:cs="Times New Roman"/>
          <w:b/>
          <w:sz w:val="28"/>
          <w:szCs w:val="28"/>
        </w:rPr>
        <w:t xml:space="preserve">приказа Министерства транспорта и дорожного хозяйства Республики Татарстан от </w:t>
      </w:r>
      <w:r w:rsidR="005F2A7A" w:rsidRPr="005F2A7A">
        <w:rPr>
          <w:rFonts w:ascii="Times New Roman" w:hAnsi="Times New Roman" w:cs="Times New Roman"/>
          <w:b/>
          <w:sz w:val="28"/>
          <w:szCs w:val="28"/>
        </w:rPr>
        <w:t>23.10.2018</w:t>
      </w:r>
      <w:r w:rsidR="00324A6A" w:rsidRPr="005F2A7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F2A7A" w:rsidRPr="005F2A7A">
        <w:rPr>
          <w:rFonts w:ascii="Times New Roman" w:hAnsi="Times New Roman" w:cs="Times New Roman"/>
          <w:b/>
          <w:sz w:val="28"/>
          <w:szCs w:val="28"/>
        </w:rPr>
        <w:t>535</w:t>
      </w:r>
      <w:r w:rsidR="00324A6A" w:rsidRPr="005F2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A7A" w:rsidRDefault="00324A6A" w:rsidP="00A87C49">
      <w:pPr>
        <w:pStyle w:val="ab"/>
        <w:tabs>
          <w:tab w:val="left" w:pos="4678"/>
          <w:tab w:val="left" w:pos="5245"/>
        </w:tabs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A7A">
        <w:rPr>
          <w:rFonts w:ascii="Times New Roman" w:hAnsi="Times New Roman" w:cs="Times New Roman"/>
          <w:b/>
          <w:sz w:val="28"/>
          <w:szCs w:val="28"/>
        </w:rPr>
        <w:t>«</w:t>
      </w:r>
      <w:r w:rsidR="005F2A7A" w:rsidRPr="005F2A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F2A7A" w:rsidRPr="005F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  <w:r w:rsidR="005F2A7A" w:rsidRPr="005F2A7A">
        <w:rPr>
          <w:rFonts w:ascii="Times New Roman" w:hAnsi="Times New Roman" w:cs="Times New Roman"/>
          <w:b/>
          <w:sz w:val="28"/>
          <w:szCs w:val="28"/>
        </w:rPr>
        <w:t xml:space="preserve"> Министерства транспорта и дорожного хозяйства Республики Татарстан от 07.07.2014 № 214 «Об утверждении Административного регламента </w:t>
      </w:r>
      <w:r w:rsidR="005F2A7A" w:rsidRPr="005F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исполнению государственной функции по осуществлению регионального государственного контроля </w:t>
      </w:r>
    </w:p>
    <w:p w:rsidR="005F2A7A" w:rsidRPr="005F2A7A" w:rsidRDefault="005F2A7A" w:rsidP="00A87C49">
      <w:pPr>
        <w:pStyle w:val="ab"/>
        <w:tabs>
          <w:tab w:val="left" w:pos="4678"/>
          <w:tab w:val="left" w:pos="524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перевозок пассажиров и багажа легковым такси»</w:t>
      </w:r>
    </w:p>
    <w:bookmarkEnd w:id="0"/>
    <w:p w:rsidR="008E3611" w:rsidRDefault="008E3611" w:rsidP="00A87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55" w:rsidRPr="00BA7355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A7355">
        <w:rPr>
          <w:rFonts w:eastAsiaTheme="minorHAnsi"/>
          <w:b/>
          <w:sz w:val="28"/>
          <w:szCs w:val="28"/>
          <w:lang w:eastAsia="en-US"/>
        </w:rPr>
        <w:t>Основные реквизиты нормативного правового акта, в том числе вид, дата, номер, наименование, редакция, источник публикации:</w:t>
      </w:r>
    </w:p>
    <w:p w:rsidR="00BA7355" w:rsidRPr="00A87C49" w:rsidRDefault="00BA7355" w:rsidP="00A87C49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F2A7A">
        <w:rPr>
          <w:rFonts w:ascii="Times New Roman" w:hAnsi="Times New Roman" w:cs="Times New Roman"/>
          <w:sz w:val="28"/>
          <w:szCs w:val="28"/>
        </w:rPr>
        <w:t xml:space="preserve">Министерства транспорта и дорожного хозяйства Республики Татарстан от 23.10.2018 № 535 «О внесении изменений в </w:t>
      </w:r>
      <w:r w:rsidRPr="005F2A7A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Pr="005F2A7A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Республики Татарстан от 07.07.2014 № 214 «Об утверждении Административного регламента </w:t>
      </w:r>
      <w:r w:rsidRPr="005F2A7A">
        <w:rPr>
          <w:rFonts w:ascii="Times New Roman" w:hAnsi="Times New Roman" w:cs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такси»</w:t>
      </w:r>
      <w:r w:rsidR="007C3B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Приказ)</w:t>
      </w:r>
      <w:r w:rsidRPr="005F2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2A7A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5F2A7A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2A7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A7A">
        <w:rPr>
          <w:rFonts w:ascii="Times New Roman" w:hAnsi="Times New Roman" w:cs="Times New Roman"/>
          <w:sz w:val="28"/>
          <w:szCs w:val="28"/>
        </w:rPr>
        <w:t xml:space="preserve"> правовой информации Республики Татарстан </w:t>
      </w:r>
      <w:hyperlink r:id="rId7" w:history="1">
        <w:r w:rsidRPr="0032334D">
          <w:rPr>
            <w:rStyle w:val="a9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5F2A7A">
        <w:rPr>
          <w:rFonts w:ascii="Times New Roman" w:hAnsi="Times New Roman" w:cs="Times New Roman"/>
          <w:sz w:val="28"/>
          <w:szCs w:val="28"/>
        </w:rPr>
        <w:t>, 28.11.2018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A7A">
        <w:rPr>
          <w:rFonts w:ascii="Times New Roman" w:hAnsi="Times New Roman" w:cs="Times New Roman"/>
          <w:sz w:val="28"/>
          <w:szCs w:val="28"/>
        </w:rPr>
        <w:t>Собрание законодательства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A7A">
        <w:rPr>
          <w:rFonts w:ascii="Times New Roman" w:hAnsi="Times New Roman" w:cs="Times New Roman"/>
          <w:sz w:val="28"/>
          <w:szCs w:val="28"/>
        </w:rPr>
        <w:t>, 16.04.2019, N 29, ст. 0780</w:t>
      </w:r>
      <w:r w:rsidR="00A87C49">
        <w:rPr>
          <w:rFonts w:ascii="Times New Roman" w:hAnsi="Times New Roman" w:cs="Times New Roman"/>
          <w:sz w:val="28"/>
          <w:szCs w:val="28"/>
        </w:rPr>
        <w:t>.</w:t>
      </w:r>
    </w:p>
    <w:p w:rsidR="00BA7355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7355" w:rsidRPr="00BA7355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A7355">
        <w:rPr>
          <w:rFonts w:eastAsiaTheme="minorHAnsi"/>
          <w:b/>
          <w:sz w:val="28"/>
          <w:szCs w:val="28"/>
          <w:lang w:eastAsia="en-US"/>
        </w:rPr>
        <w:t>сведения о проведении оценки регулирующего воздействия проекта нормативного правового акта и ее результатах, в том числе основные выводы, указанные в заключении об оценке регулирующего воздействия, а также полные электронные адреса размещения сводного отчета о проведении оценки регулирующего воздействия, заключения об оценке регулирующего воздействия</w:t>
      </w:r>
    </w:p>
    <w:p w:rsidR="00BA7355" w:rsidRPr="0013638C" w:rsidRDefault="00E43CC1" w:rsidP="00A87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обсуждение проводились с 27.03.2018 по 11.04.2018. </w:t>
      </w:r>
      <w:r w:rsidR="00BA7355" w:rsidRPr="00985BD7">
        <w:rPr>
          <w:sz w:val="28"/>
          <w:szCs w:val="28"/>
        </w:rPr>
        <w:t xml:space="preserve">Предложений по итогам проведения оценки регулирующего воздействия </w:t>
      </w:r>
      <w:r w:rsidR="00BA7355" w:rsidRPr="00673E71">
        <w:rPr>
          <w:sz w:val="28"/>
          <w:szCs w:val="28"/>
        </w:rPr>
        <w:t>Приказа в Министер</w:t>
      </w:r>
      <w:r w:rsidR="00BA7355">
        <w:rPr>
          <w:sz w:val="28"/>
          <w:szCs w:val="28"/>
        </w:rPr>
        <w:t>с</w:t>
      </w:r>
      <w:r w:rsidR="00BA7355" w:rsidRPr="00673E71">
        <w:rPr>
          <w:sz w:val="28"/>
          <w:szCs w:val="28"/>
        </w:rPr>
        <w:t xml:space="preserve">тво транспорта и дорожного </w:t>
      </w:r>
      <w:r w:rsidR="00BA7355">
        <w:rPr>
          <w:sz w:val="28"/>
          <w:szCs w:val="28"/>
        </w:rPr>
        <w:t xml:space="preserve">хозяйства Республики Татарстан (далее – Министерство) не поступало. </w:t>
      </w:r>
    </w:p>
    <w:p w:rsidR="00A870E0" w:rsidRPr="00FC63C9" w:rsidRDefault="00A870E0" w:rsidP="00A870E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C63C9">
        <w:rPr>
          <w:sz w:val="28"/>
          <w:szCs w:val="28"/>
        </w:rPr>
        <w:t>редлагаемое регулирование направлено на дальнейшее упорядочивание отношений между органом государственного контроля (надзора) и юридическими лицами при осуществлении государственного контроля (надзора).</w:t>
      </w:r>
    </w:p>
    <w:p w:rsidR="00A870E0" w:rsidRPr="00FC63C9" w:rsidRDefault="00A870E0" w:rsidP="00A870E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63C9">
        <w:rPr>
          <w:sz w:val="28"/>
          <w:szCs w:val="28"/>
        </w:rPr>
        <w:t xml:space="preserve">В связи с принятием положений, у </w:t>
      </w:r>
      <w:r>
        <w:rPr>
          <w:sz w:val="28"/>
          <w:szCs w:val="28"/>
        </w:rPr>
        <w:t>представителей рынка оказания услуг легковых такси,</w:t>
      </w:r>
      <w:r w:rsidRPr="00FC63C9">
        <w:rPr>
          <w:sz w:val="28"/>
          <w:szCs w:val="28"/>
        </w:rPr>
        <w:t xml:space="preserve"> могут возникнуть дополнительные </w:t>
      </w:r>
      <w:r>
        <w:rPr>
          <w:sz w:val="28"/>
          <w:szCs w:val="28"/>
        </w:rPr>
        <w:t>расходы, связанные с и</w:t>
      </w:r>
      <w:r w:rsidRPr="00951BC7">
        <w:rPr>
          <w:sz w:val="28"/>
          <w:szCs w:val="28"/>
        </w:rPr>
        <w:t>зготовление</w:t>
      </w:r>
      <w:r>
        <w:rPr>
          <w:sz w:val="28"/>
          <w:szCs w:val="28"/>
        </w:rPr>
        <w:t>м</w:t>
      </w:r>
      <w:r w:rsidRPr="00951BC7">
        <w:rPr>
          <w:sz w:val="28"/>
          <w:szCs w:val="28"/>
        </w:rPr>
        <w:t xml:space="preserve"> </w:t>
      </w:r>
      <w:r>
        <w:rPr>
          <w:sz w:val="28"/>
          <w:szCs w:val="28"/>
        </w:rPr>
        <w:t>на используемых автомобилях</w:t>
      </w:r>
      <w:r w:rsidRPr="00951BC7">
        <w:rPr>
          <w:sz w:val="28"/>
          <w:szCs w:val="28"/>
        </w:rPr>
        <w:t xml:space="preserve"> надписей, </w:t>
      </w:r>
      <w:r>
        <w:rPr>
          <w:sz w:val="28"/>
          <w:szCs w:val="28"/>
        </w:rPr>
        <w:t xml:space="preserve">а также </w:t>
      </w:r>
      <w:r w:rsidRPr="00951BC7">
        <w:rPr>
          <w:sz w:val="28"/>
          <w:szCs w:val="28"/>
        </w:rPr>
        <w:t>иной текстовой и графической информаци</w:t>
      </w:r>
      <w:r>
        <w:rPr>
          <w:sz w:val="28"/>
          <w:szCs w:val="28"/>
        </w:rPr>
        <w:t>и</w:t>
      </w:r>
      <w:r w:rsidRPr="00951BC7">
        <w:rPr>
          <w:sz w:val="28"/>
          <w:szCs w:val="28"/>
        </w:rPr>
        <w:t>, выполненной в том числе с применением рельефно-точечного шрифта Брайля</w:t>
      </w:r>
      <w:r w:rsidRPr="00FC63C9">
        <w:rPr>
          <w:sz w:val="28"/>
          <w:szCs w:val="28"/>
        </w:rPr>
        <w:t>.</w:t>
      </w:r>
    </w:p>
    <w:p w:rsidR="00A870E0" w:rsidRPr="00FC63C9" w:rsidRDefault="00A870E0" w:rsidP="00A870E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63C9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>внесение предлагаемых изменений</w:t>
      </w:r>
      <w:r w:rsidRPr="00FC63C9">
        <w:rPr>
          <w:sz w:val="28"/>
          <w:szCs w:val="28"/>
        </w:rPr>
        <w:t xml:space="preserve"> направлено на защиту прав</w:t>
      </w:r>
      <w:r>
        <w:rPr>
          <w:sz w:val="28"/>
          <w:szCs w:val="28"/>
        </w:rPr>
        <w:t xml:space="preserve"> </w:t>
      </w:r>
      <w:r w:rsidRPr="00F95E8F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по</w:t>
      </w:r>
      <w:r w:rsidRPr="00F95E8F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ению</w:t>
      </w:r>
      <w:r w:rsidRPr="00F95E8F">
        <w:rPr>
          <w:sz w:val="28"/>
          <w:szCs w:val="28"/>
        </w:rPr>
        <w:t xml:space="preserve"> доступности для</w:t>
      </w:r>
      <w:r>
        <w:rPr>
          <w:sz w:val="28"/>
          <w:szCs w:val="28"/>
        </w:rPr>
        <w:t xml:space="preserve"> них</w:t>
      </w:r>
      <w:r w:rsidRPr="00F95E8F">
        <w:rPr>
          <w:sz w:val="28"/>
          <w:szCs w:val="28"/>
        </w:rPr>
        <w:t xml:space="preserve"> услуг по перевозке пассажиров и багажа легковыми такси</w:t>
      </w:r>
      <w:r w:rsidRPr="00FC63C9">
        <w:rPr>
          <w:sz w:val="28"/>
          <w:szCs w:val="28"/>
        </w:rPr>
        <w:t>.</w:t>
      </w:r>
    </w:p>
    <w:p w:rsidR="00A870E0" w:rsidRDefault="00A870E0" w:rsidP="00A870E0">
      <w:pPr>
        <w:ind w:firstLine="709"/>
        <w:jc w:val="both"/>
        <w:rPr>
          <w:sz w:val="28"/>
          <w:szCs w:val="28"/>
        </w:rPr>
      </w:pPr>
      <w:r w:rsidRPr="00FC63C9">
        <w:rPr>
          <w:sz w:val="28"/>
          <w:szCs w:val="28"/>
        </w:rPr>
        <w:lastRenderedPageBreak/>
        <w:t>Учитывая изложенное, а также мнение эксперта и результаты публичных консультаций, сделан вывод о целесообразности предложенного способа регулирования.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бюджетов всех уровней бюджетной системы Российской Федерации, в проекте не выявлено.</w:t>
      </w:r>
    </w:p>
    <w:p w:rsidR="00A870E0" w:rsidRPr="00AC1BEE" w:rsidRDefault="00A870E0" w:rsidP="00A870E0">
      <w:pPr>
        <w:ind w:firstLine="709"/>
        <w:jc w:val="both"/>
        <w:rPr>
          <w:sz w:val="28"/>
          <w:szCs w:val="28"/>
        </w:rPr>
      </w:pPr>
      <w:r w:rsidRPr="00AC1BEE">
        <w:rPr>
          <w:sz w:val="28"/>
          <w:szCs w:val="28"/>
        </w:rPr>
        <w:t>Вместе с тем, необходимо отметить, что в настоящее время на законодательном уровне не определен механизм применения санкций в отношении указанных лиц за неисполнение отдельных вносимых проектом норм, а именно за отказ в провозе кресла-коляски либо собаки-проводника.</w:t>
      </w:r>
    </w:p>
    <w:p w:rsidR="00A077A4" w:rsidRDefault="00A077A4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A7355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A7355">
        <w:rPr>
          <w:rFonts w:eastAsiaTheme="minorHAnsi"/>
          <w:b/>
          <w:sz w:val="28"/>
          <w:szCs w:val="28"/>
          <w:lang w:eastAsia="en-US"/>
        </w:rPr>
        <w:t>даты вступления в силу нормативного правового</w:t>
      </w:r>
      <w:r>
        <w:rPr>
          <w:rFonts w:eastAsiaTheme="minorHAnsi"/>
          <w:b/>
          <w:sz w:val="28"/>
          <w:szCs w:val="28"/>
          <w:lang w:eastAsia="en-US"/>
        </w:rPr>
        <w:t xml:space="preserve"> акта и его отдельных положений:</w:t>
      </w:r>
    </w:p>
    <w:p w:rsidR="00BA7355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7C49">
        <w:rPr>
          <w:rFonts w:eastAsiaTheme="minorHAnsi"/>
          <w:sz w:val="28"/>
          <w:szCs w:val="28"/>
          <w:lang w:eastAsia="en-US"/>
        </w:rPr>
        <w:t>28.11.2018</w:t>
      </w:r>
    </w:p>
    <w:p w:rsidR="00A87C49" w:rsidRPr="00A87C49" w:rsidRDefault="00A87C49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32FA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  <w:r w:rsidRPr="00BA7355">
        <w:rPr>
          <w:rFonts w:eastAsiaTheme="minorHAnsi"/>
          <w:b/>
          <w:sz w:val="28"/>
          <w:szCs w:val="28"/>
          <w:lang w:eastAsia="en-US"/>
        </w:rPr>
        <w:t xml:space="preserve">основные группы субъектов предпринимательской, инвестиционной и иной деятельности, иные заинтересованные лица, включая органы государственной власти, интересы которых затрагиваются установленным регулированием, </w:t>
      </w:r>
      <w:r w:rsidRPr="000E6309">
        <w:rPr>
          <w:rFonts w:eastAsiaTheme="minorHAnsi"/>
          <w:b/>
          <w:sz w:val="28"/>
          <w:szCs w:val="28"/>
          <w:lang w:eastAsia="en-US"/>
        </w:rPr>
        <w:t>оценка количества таких субъектов и его динамики в течение срока действия нормативного правового акта и его отдельных положений</w:t>
      </w:r>
      <w:r w:rsidR="003D147F" w:rsidRPr="000E6309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5E32FA" w:rsidRDefault="005E32FA" w:rsidP="005E32FA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</w:p>
    <w:p w:rsidR="00BA7355" w:rsidRPr="000E6309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18F">
        <w:rPr>
          <w:rFonts w:eastAsiaTheme="minorHAnsi"/>
          <w:sz w:val="28"/>
          <w:szCs w:val="28"/>
          <w:lang w:eastAsia="en-US"/>
        </w:rPr>
        <w:t>Индивидуальные предприниматели и юридические лица, получившие разрешение на осуществление деятельности по перевозке пассажиров и багажа легковыми такси на территории Республики Татарстан.</w:t>
      </w:r>
      <w:r w:rsidR="000E6309" w:rsidRPr="000E6309">
        <w:rPr>
          <w:rFonts w:eastAsiaTheme="minorHAnsi"/>
          <w:sz w:val="28"/>
          <w:szCs w:val="28"/>
          <w:lang w:eastAsia="en-US"/>
        </w:rPr>
        <w:t xml:space="preserve"> 2018 – 316</w:t>
      </w:r>
      <w:r w:rsidR="000E6309">
        <w:rPr>
          <w:rFonts w:eastAsiaTheme="minorHAnsi"/>
          <w:sz w:val="28"/>
          <w:szCs w:val="28"/>
          <w:lang w:eastAsia="en-US"/>
        </w:rPr>
        <w:t xml:space="preserve">, 2019 – 358   (+13,2%), 2020 – 383 (21,2%).  </w:t>
      </w:r>
    </w:p>
    <w:p w:rsidR="00A87C49" w:rsidRPr="0042318F" w:rsidRDefault="00A87C49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7355" w:rsidRDefault="00BA7355" w:rsidP="00A87C4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42318F">
        <w:rPr>
          <w:rFonts w:eastAsiaTheme="minorHAnsi"/>
          <w:b/>
          <w:sz w:val="28"/>
          <w:szCs w:val="28"/>
          <w:lang w:eastAsia="en-US"/>
        </w:rPr>
        <w:t>оценка степени решения проблемы и преодоления связанных с ней негативных эффектов за сч</w:t>
      </w:r>
      <w:r w:rsidR="007D3599" w:rsidRPr="0042318F">
        <w:rPr>
          <w:rFonts w:eastAsiaTheme="minorHAnsi"/>
          <w:b/>
          <w:sz w:val="28"/>
          <w:szCs w:val="28"/>
          <w:lang w:eastAsia="en-US"/>
        </w:rPr>
        <w:t>ет установленного регулирования:</w:t>
      </w:r>
    </w:p>
    <w:p w:rsidR="003D147F" w:rsidRDefault="0042318F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18F">
        <w:rPr>
          <w:rFonts w:eastAsiaTheme="minorHAnsi"/>
          <w:sz w:val="28"/>
          <w:szCs w:val="28"/>
          <w:lang w:eastAsia="en-US"/>
        </w:rPr>
        <w:t>Низкая. Специфика работы объектов контроля в сфере перевозок легковых такси практически исключает возможность проведения мероприятий без взаимодействия с юридичес</w:t>
      </w:r>
      <w:r>
        <w:rPr>
          <w:rFonts w:eastAsiaTheme="minorHAnsi"/>
          <w:sz w:val="28"/>
          <w:szCs w:val="28"/>
          <w:lang w:eastAsia="en-US"/>
        </w:rPr>
        <w:t>к</w:t>
      </w:r>
      <w:r w:rsidRPr="0042318F">
        <w:rPr>
          <w:rFonts w:eastAsiaTheme="minorHAnsi"/>
          <w:sz w:val="28"/>
          <w:szCs w:val="28"/>
          <w:lang w:eastAsia="en-US"/>
        </w:rPr>
        <w:t xml:space="preserve">им лицом или индивидуальным предпринимателем. </w:t>
      </w:r>
      <w:r>
        <w:rPr>
          <w:rFonts w:eastAsiaTheme="minorHAnsi"/>
          <w:sz w:val="28"/>
          <w:szCs w:val="28"/>
          <w:lang w:eastAsia="en-US"/>
        </w:rPr>
        <w:t xml:space="preserve">В связи с этим введенные положения на сегодняшний день в указанной сфере </w:t>
      </w:r>
      <w:r w:rsidRPr="004E0C87">
        <w:rPr>
          <w:rFonts w:eastAsiaTheme="minorHAnsi"/>
          <w:sz w:val="28"/>
          <w:szCs w:val="28"/>
          <w:lang w:eastAsia="en-US"/>
        </w:rPr>
        <w:t>малоприменимы</w:t>
      </w:r>
      <w:r w:rsidR="004E0C87" w:rsidRPr="004E0C87">
        <w:rPr>
          <w:rFonts w:eastAsiaTheme="minorHAnsi"/>
          <w:sz w:val="28"/>
          <w:szCs w:val="28"/>
          <w:lang w:eastAsia="en-US"/>
        </w:rPr>
        <w:t>.</w:t>
      </w:r>
    </w:p>
    <w:p w:rsidR="00A077A4" w:rsidRDefault="003D147F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235">
        <w:rPr>
          <w:rFonts w:eastAsiaTheme="minorHAnsi"/>
          <w:sz w:val="28"/>
          <w:szCs w:val="28"/>
          <w:lang w:eastAsia="en-US"/>
        </w:rPr>
        <w:t xml:space="preserve">Ранее на региональном уровне не были урегулированы вопросы </w:t>
      </w:r>
      <w:r w:rsidR="006938CF" w:rsidRPr="00AA7235">
        <w:rPr>
          <w:rFonts w:eastAsiaTheme="minorHAnsi"/>
          <w:sz w:val="28"/>
          <w:szCs w:val="28"/>
          <w:lang w:eastAsia="en-US"/>
        </w:rPr>
        <w:t>проведени</w:t>
      </w:r>
      <w:r w:rsidR="00AA7235">
        <w:rPr>
          <w:rFonts w:eastAsiaTheme="minorHAnsi"/>
          <w:sz w:val="28"/>
          <w:szCs w:val="28"/>
          <w:lang w:eastAsia="en-US"/>
        </w:rPr>
        <w:t>я</w:t>
      </w:r>
      <w:r w:rsidR="006938CF" w:rsidRPr="00AA7235">
        <w:rPr>
          <w:rFonts w:eastAsiaTheme="minorHAnsi"/>
          <w:sz w:val="28"/>
          <w:szCs w:val="28"/>
          <w:lang w:eastAsia="en-US"/>
        </w:rPr>
        <w:t xml:space="preserve"> контрольных мероприятий, в случае отсутствия директора, индивидуального предпринимателями. </w:t>
      </w:r>
      <w:r w:rsidRPr="00AA7235">
        <w:rPr>
          <w:rFonts w:eastAsiaTheme="minorHAnsi"/>
          <w:sz w:val="28"/>
          <w:szCs w:val="28"/>
          <w:lang w:eastAsia="en-US"/>
        </w:rPr>
        <w:t xml:space="preserve">Внесение изменений в Административный регламент </w:t>
      </w:r>
      <w:r w:rsidR="00E67B66" w:rsidRPr="00AA7235">
        <w:rPr>
          <w:bCs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</w:t>
      </w:r>
      <w:r w:rsidR="005E32FA" w:rsidRPr="00AA7235">
        <w:rPr>
          <w:rFonts w:eastAsiaTheme="minorHAnsi"/>
          <w:sz w:val="28"/>
          <w:szCs w:val="28"/>
          <w:lang w:eastAsia="en-US"/>
        </w:rPr>
        <w:t xml:space="preserve"> было обусловлено требованиями федерального законодательства. Так, в соответствии с</w:t>
      </w:r>
      <w:r w:rsidR="006D34A4" w:rsidRPr="00AA7235">
        <w:rPr>
          <w:rFonts w:eastAsiaTheme="minorHAnsi"/>
          <w:sz w:val="28"/>
          <w:szCs w:val="28"/>
          <w:lang w:eastAsia="en-US"/>
        </w:rPr>
        <w:t xml:space="preserve"> Федеральным законом от 31.07.2020 №248 «О</w:t>
      </w:r>
      <w:r w:rsidR="006D34A4" w:rsidRPr="00AA7235">
        <w:rPr>
          <w:rFonts w:eastAsiaTheme="minorHAnsi"/>
          <w:lang w:eastAsia="en-US"/>
        </w:rPr>
        <w:t xml:space="preserve"> государственном контроле </w:t>
      </w:r>
      <w:r w:rsidR="006D34A4" w:rsidRPr="00AA7235">
        <w:rPr>
          <w:rFonts w:eastAsiaTheme="minorHAnsi"/>
          <w:lang w:eastAsia="en-US"/>
        </w:rPr>
        <w:lastRenderedPageBreak/>
        <w:t>(надзоре) и муниципальном контроле в Российской Федерации»</w:t>
      </w:r>
      <w:r w:rsidR="005E32FA" w:rsidRPr="00AA7235">
        <w:rPr>
          <w:rFonts w:eastAsiaTheme="minorHAnsi"/>
          <w:sz w:val="28"/>
          <w:szCs w:val="28"/>
          <w:lang w:eastAsia="en-US"/>
        </w:rPr>
        <w:t xml:space="preserve"> в Адм</w:t>
      </w:r>
      <w:r w:rsidR="00E67B66" w:rsidRPr="00AA7235">
        <w:rPr>
          <w:rFonts w:eastAsiaTheme="minorHAnsi"/>
          <w:sz w:val="28"/>
          <w:szCs w:val="28"/>
          <w:lang w:eastAsia="en-US"/>
        </w:rPr>
        <w:t>инистративный</w:t>
      </w:r>
      <w:r w:rsidR="005E32FA" w:rsidRPr="00AA7235">
        <w:rPr>
          <w:rFonts w:eastAsiaTheme="minorHAnsi"/>
          <w:sz w:val="28"/>
          <w:szCs w:val="28"/>
          <w:lang w:eastAsia="en-US"/>
        </w:rPr>
        <w:t xml:space="preserve"> регламент были внесены изменения,</w:t>
      </w:r>
      <w:r w:rsidR="00AA7235">
        <w:rPr>
          <w:rFonts w:eastAsiaTheme="minorHAnsi"/>
          <w:sz w:val="28"/>
          <w:szCs w:val="28"/>
          <w:lang w:eastAsia="en-US"/>
        </w:rPr>
        <w:t xml:space="preserve"> регламентирующие возможность проведения сбора информации без взаимодействия с контролируемым лицом. Однако, в виду децентрализованности перевозчиков, п</w:t>
      </w:r>
      <w:r w:rsidR="00A077A4">
        <w:rPr>
          <w:rFonts w:eastAsiaTheme="minorHAnsi"/>
          <w:sz w:val="28"/>
          <w:szCs w:val="28"/>
          <w:lang w:eastAsia="en-US"/>
        </w:rPr>
        <w:t xml:space="preserve">ользования услугами агрегаторов, отсутствия таксопарков с собственной диспетчерской службой реализация подхода мониторинга без взаимодействия с контролируемым лицо, является труднореализуемой. </w:t>
      </w:r>
    </w:p>
    <w:p w:rsidR="005E32FA" w:rsidRPr="00AA7235" w:rsidRDefault="00A077A4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введено требование</w:t>
      </w:r>
      <w:r w:rsidR="003D147F" w:rsidRPr="00AA7235">
        <w:rPr>
          <w:rFonts w:eastAsiaTheme="minorHAnsi"/>
          <w:sz w:val="28"/>
          <w:szCs w:val="28"/>
          <w:lang w:eastAsia="en-US"/>
        </w:rPr>
        <w:t xml:space="preserve"> предусматривающ</w:t>
      </w:r>
      <w:r>
        <w:rPr>
          <w:rFonts w:eastAsiaTheme="minorHAnsi"/>
          <w:sz w:val="28"/>
          <w:szCs w:val="28"/>
          <w:lang w:eastAsia="en-US"/>
        </w:rPr>
        <w:t>е</w:t>
      </w:r>
      <w:r w:rsidR="005E32FA" w:rsidRPr="00AA7235">
        <w:rPr>
          <w:rFonts w:eastAsiaTheme="minorHAnsi"/>
          <w:sz w:val="28"/>
          <w:szCs w:val="28"/>
          <w:lang w:eastAsia="en-US"/>
        </w:rPr>
        <w:t>е</w:t>
      </w:r>
      <w:r w:rsidR="00E67B66" w:rsidRPr="00AA7235">
        <w:rPr>
          <w:rFonts w:eastAsiaTheme="minorHAnsi"/>
          <w:sz w:val="28"/>
          <w:szCs w:val="28"/>
          <w:lang w:eastAsia="en-US"/>
        </w:rPr>
        <w:t xml:space="preserve"> оборудование автомобиля легкового такси табличками со шрифтом Брайля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67B66" w:rsidRPr="00AA7235">
        <w:rPr>
          <w:rFonts w:eastAsiaTheme="minorHAnsi"/>
          <w:sz w:val="28"/>
          <w:szCs w:val="28"/>
          <w:lang w:eastAsia="en-US"/>
        </w:rPr>
        <w:t>оказани</w:t>
      </w:r>
      <w:r w:rsidRPr="00A077A4">
        <w:rPr>
          <w:rFonts w:eastAsiaTheme="minorHAnsi"/>
          <w:sz w:val="28"/>
          <w:szCs w:val="28"/>
          <w:lang w:eastAsia="en-US"/>
        </w:rPr>
        <w:t>я</w:t>
      </w:r>
      <w:r w:rsidR="00E67B66" w:rsidRPr="00AA7235">
        <w:rPr>
          <w:rFonts w:eastAsiaTheme="minorHAnsi"/>
          <w:sz w:val="28"/>
          <w:szCs w:val="28"/>
          <w:lang w:eastAsia="en-US"/>
        </w:rPr>
        <w:t xml:space="preserve"> на безвозмездной основе</w:t>
      </w:r>
      <w:r w:rsidR="00CB3676" w:rsidRPr="00AA7235">
        <w:rPr>
          <w:rFonts w:eastAsiaTheme="minorHAnsi"/>
          <w:sz w:val="28"/>
          <w:szCs w:val="28"/>
          <w:lang w:eastAsia="en-US"/>
        </w:rPr>
        <w:t xml:space="preserve"> водителем</w:t>
      </w:r>
      <w:r w:rsidR="00E67B66" w:rsidRPr="00AA7235">
        <w:rPr>
          <w:rFonts w:eastAsiaTheme="minorHAnsi"/>
          <w:sz w:val="28"/>
          <w:szCs w:val="28"/>
          <w:lang w:eastAsia="en-US"/>
        </w:rPr>
        <w:t xml:space="preserve"> помощи при посадке</w:t>
      </w:r>
      <w:r w:rsidR="00CB3676" w:rsidRPr="00AA7235">
        <w:rPr>
          <w:rFonts w:eastAsiaTheme="minorHAnsi"/>
          <w:sz w:val="28"/>
          <w:szCs w:val="28"/>
          <w:lang w:eastAsia="en-US"/>
        </w:rPr>
        <w:t xml:space="preserve"> и высадке пассажиров из числа инвалидов, перевозки кресла-коляски, собаки-поводыря при необходимости.</w:t>
      </w:r>
      <w:r w:rsidR="00E67B66" w:rsidRPr="00AA7235">
        <w:rPr>
          <w:rFonts w:eastAsiaTheme="minorHAnsi"/>
          <w:sz w:val="28"/>
          <w:szCs w:val="28"/>
          <w:lang w:eastAsia="en-US"/>
        </w:rPr>
        <w:t xml:space="preserve">  </w:t>
      </w:r>
    </w:p>
    <w:p w:rsidR="0042318F" w:rsidRPr="00AA7235" w:rsidRDefault="005E32FA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235">
        <w:rPr>
          <w:rFonts w:eastAsiaTheme="minorHAnsi"/>
          <w:sz w:val="28"/>
          <w:szCs w:val="28"/>
          <w:lang w:eastAsia="en-US"/>
        </w:rPr>
        <w:t xml:space="preserve">Данные изменения </w:t>
      </w:r>
      <w:r w:rsidR="003D147F" w:rsidRPr="00AA7235">
        <w:rPr>
          <w:rFonts w:eastAsiaTheme="minorHAnsi"/>
          <w:sz w:val="28"/>
          <w:szCs w:val="28"/>
          <w:lang w:eastAsia="en-US"/>
        </w:rPr>
        <w:t>позволил</w:t>
      </w:r>
      <w:r w:rsidRPr="00AA7235">
        <w:rPr>
          <w:rFonts w:eastAsiaTheme="minorHAnsi"/>
          <w:sz w:val="28"/>
          <w:szCs w:val="28"/>
          <w:lang w:eastAsia="en-US"/>
        </w:rPr>
        <w:t>и</w:t>
      </w:r>
      <w:r w:rsidR="003D147F" w:rsidRPr="00AA7235">
        <w:rPr>
          <w:rFonts w:eastAsiaTheme="minorHAnsi"/>
          <w:sz w:val="28"/>
          <w:szCs w:val="28"/>
          <w:lang w:eastAsia="en-US"/>
        </w:rPr>
        <w:t xml:space="preserve"> урегулировать</w:t>
      </w:r>
      <w:r w:rsidR="00E67B66" w:rsidRPr="00AA7235">
        <w:rPr>
          <w:rFonts w:eastAsiaTheme="minorHAnsi"/>
          <w:sz w:val="28"/>
          <w:szCs w:val="28"/>
          <w:lang w:eastAsia="en-US"/>
        </w:rPr>
        <w:t xml:space="preserve"> параметры перевозки пассажиров с нарушением зрения в легковом такси закрепить</w:t>
      </w:r>
      <w:r w:rsidR="00CB3676" w:rsidRPr="00AA7235">
        <w:rPr>
          <w:rFonts w:eastAsiaTheme="minorHAnsi"/>
          <w:sz w:val="28"/>
          <w:szCs w:val="28"/>
          <w:lang w:eastAsia="en-US"/>
        </w:rPr>
        <w:t xml:space="preserve"> их в</w:t>
      </w:r>
      <w:r w:rsidR="00E67B66" w:rsidRPr="00AA7235">
        <w:rPr>
          <w:rFonts w:eastAsiaTheme="minorHAnsi"/>
          <w:sz w:val="28"/>
          <w:szCs w:val="28"/>
          <w:lang w:eastAsia="en-US"/>
        </w:rPr>
        <w:t xml:space="preserve"> стандарт предоставления услуги легкового такси</w:t>
      </w:r>
      <w:r w:rsidR="00CB3676" w:rsidRPr="00AA7235">
        <w:rPr>
          <w:rFonts w:eastAsiaTheme="minorHAnsi"/>
          <w:sz w:val="28"/>
          <w:szCs w:val="28"/>
          <w:lang w:eastAsia="en-US"/>
        </w:rPr>
        <w:t>.</w:t>
      </w:r>
      <w:r w:rsidR="00E67B66" w:rsidRPr="00AA7235">
        <w:rPr>
          <w:rFonts w:eastAsiaTheme="minorHAnsi"/>
          <w:sz w:val="28"/>
          <w:szCs w:val="28"/>
          <w:lang w:eastAsia="en-US"/>
        </w:rPr>
        <w:t xml:space="preserve"> </w:t>
      </w:r>
    </w:p>
    <w:p w:rsidR="00A87C49" w:rsidRPr="00E35AE2" w:rsidRDefault="00A87C49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7355" w:rsidRPr="0007166F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7166F">
        <w:rPr>
          <w:rFonts w:eastAsiaTheme="minorHAnsi"/>
          <w:b/>
          <w:sz w:val="28"/>
          <w:szCs w:val="28"/>
          <w:lang w:eastAsia="en-US"/>
        </w:rPr>
        <w:t>оценка эффективности реализации предусмотренных нормативным правовым актом функций, полномочий, обязанностей и прав органов государственной власти и органов местного самоуправления</w:t>
      </w:r>
      <w:r w:rsidR="00147436" w:rsidRPr="0007166F">
        <w:rPr>
          <w:rFonts w:eastAsiaTheme="minorHAnsi"/>
          <w:b/>
          <w:sz w:val="28"/>
          <w:szCs w:val="28"/>
          <w:lang w:eastAsia="en-US"/>
        </w:rPr>
        <w:t>:</w:t>
      </w:r>
    </w:p>
    <w:p w:rsidR="006616BA" w:rsidRDefault="00147436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Низкая. Приказом предусмотрено дополнение </w:t>
      </w:r>
      <w:r w:rsidRPr="00147436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требованиями к перевозке инвалидов, включая кресла-коляски,</w:t>
      </w:r>
      <w:r w:rsidR="0007166F">
        <w:rPr>
          <w:rFonts w:eastAsiaTheme="minorHAnsi"/>
          <w:sz w:val="28"/>
          <w:szCs w:val="28"/>
          <w:lang w:eastAsia="en-US"/>
        </w:rPr>
        <w:t xml:space="preserve"> собак-поводырей, оборудование 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5631F" w:rsidRPr="00E35AE2" w:rsidRDefault="00E35AE2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35AE2">
        <w:rPr>
          <w:rFonts w:eastAsiaTheme="minorHAnsi"/>
          <w:sz w:val="28"/>
          <w:szCs w:val="28"/>
          <w:lang w:eastAsia="en-US"/>
        </w:rPr>
        <w:t>Положительного эффекта нововведений, на сегодняшний день, не выявлено.</w:t>
      </w:r>
    </w:p>
    <w:p w:rsidR="00A87C49" w:rsidRPr="00147436" w:rsidRDefault="00A87C49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7355" w:rsidRPr="002D7A68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D7A68">
        <w:rPr>
          <w:rFonts w:eastAsiaTheme="minorHAnsi"/>
          <w:b/>
          <w:sz w:val="28"/>
          <w:szCs w:val="28"/>
          <w:lang w:eastAsia="en-US"/>
        </w:rPr>
        <w:t>оценка фактических расходов субъектов предпринимательской, инвестиционной и иной деятельности, связанных с необходимостью соблюдения установленных нормативным правовым актом обязаннос</w:t>
      </w:r>
      <w:r w:rsidR="002D7A68" w:rsidRPr="002D7A68">
        <w:rPr>
          <w:rFonts w:eastAsiaTheme="minorHAnsi"/>
          <w:b/>
          <w:sz w:val="28"/>
          <w:szCs w:val="28"/>
          <w:lang w:eastAsia="en-US"/>
        </w:rPr>
        <w:t>тей или ограничений:</w:t>
      </w:r>
    </w:p>
    <w:p w:rsidR="006938CF" w:rsidRDefault="002D7A68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Вводимые Приказом </w:t>
      </w:r>
      <w:r w:rsidR="0007166F"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 к дополнительным расходам субъектов предпринимательской деятельности </w:t>
      </w:r>
      <w:r w:rsidR="006938CF">
        <w:rPr>
          <w:rFonts w:eastAsiaTheme="minorHAnsi"/>
          <w:sz w:val="28"/>
          <w:szCs w:val="28"/>
          <w:lang w:eastAsia="en-US"/>
        </w:rPr>
        <w:t>приводят к дополнительным расходам, в части необходимости изготовления информационных табличек со шрифтом Брайля. Учитывая предложения производителей, данная услуги стоит от 350 рублей выше.</w:t>
      </w:r>
    </w:p>
    <w:p w:rsidR="00A87C49" w:rsidRPr="00300563" w:rsidRDefault="006938CF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0563">
        <w:rPr>
          <w:rFonts w:eastAsiaTheme="minorHAnsi"/>
          <w:sz w:val="28"/>
          <w:szCs w:val="28"/>
          <w:lang w:eastAsia="en-US"/>
        </w:rPr>
        <w:t xml:space="preserve"> </w:t>
      </w:r>
    </w:p>
    <w:p w:rsidR="00BA7355" w:rsidRPr="00147436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147436">
        <w:rPr>
          <w:rFonts w:eastAsiaTheme="minorHAnsi"/>
          <w:b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регулирования;</w:t>
      </w:r>
    </w:p>
    <w:p w:rsidR="0085631F" w:rsidRDefault="002D7A68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</w:t>
      </w:r>
      <w:r w:rsidR="00360B8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тывая низкую степень решения проблем</w:t>
      </w:r>
      <w:r w:rsidR="00360B80">
        <w:rPr>
          <w:rFonts w:eastAsiaTheme="minorHAnsi"/>
          <w:sz w:val="28"/>
          <w:szCs w:val="28"/>
          <w:lang w:eastAsia="en-US"/>
        </w:rPr>
        <w:t xml:space="preserve"> последствия установленного регулирования отсутствуют. </w:t>
      </w:r>
    </w:p>
    <w:p w:rsidR="002D7A68" w:rsidRPr="00D37C8C" w:rsidRDefault="00D37C8C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C8C">
        <w:rPr>
          <w:rFonts w:eastAsiaTheme="minorHAnsi"/>
          <w:sz w:val="28"/>
          <w:szCs w:val="28"/>
          <w:lang w:eastAsia="en-US"/>
        </w:rPr>
        <w:t xml:space="preserve">Статистика последствий введенного регулирования отсутствует, ввиду отсутствия информации о нарушении требований.  </w:t>
      </w:r>
    </w:p>
    <w:p w:rsidR="00A87C49" w:rsidRPr="00300563" w:rsidRDefault="00A87C49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7355" w:rsidRPr="00147436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147436">
        <w:rPr>
          <w:rFonts w:eastAsiaTheme="minorHAnsi"/>
          <w:b/>
          <w:sz w:val="28"/>
          <w:szCs w:val="28"/>
          <w:lang w:eastAsia="en-US"/>
        </w:rPr>
        <w:t>сведения о реализации методов контроля эффективности достижения цели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</w:t>
      </w:r>
      <w:r w:rsidR="00147436" w:rsidRPr="00147436">
        <w:rPr>
          <w:rFonts w:eastAsiaTheme="minorHAnsi"/>
          <w:b/>
          <w:sz w:val="28"/>
          <w:szCs w:val="28"/>
          <w:lang w:eastAsia="en-US"/>
        </w:rPr>
        <w:t>оответствующих расходов бюджета:</w:t>
      </w:r>
    </w:p>
    <w:p w:rsidR="00147436" w:rsidRDefault="00147436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Мероприятия по введенному способу регулированию проводятся в рамках текущего финансирования деятельности Министерства.</w:t>
      </w:r>
    </w:p>
    <w:p w:rsidR="0085631F" w:rsidRDefault="0085631F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A7355" w:rsidRPr="00A87C49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87C49">
        <w:rPr>
          <w:rFonts w:eastAsiaTheme="minorHAnsi"/>
          <w:b/>
          <w:sz w:val="28"/>
          <w:szCs w:val="28"/>
          <w:lang w:eastAsia="en-US"/>
        </w:rPr>
        <w:t>оценка эффективности достижения заявленных целей регулирования;</w:t>
      </w:r>
    </w:p>
    <w:p w:rsidR="00D817E6" w:rsidRPr="00D37C8C" w:rsidRDefault="00D817E6" w:rsidP="00D817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Оценить эффективность достижения заявленных целей регулирования</w:t>
      </w:r>
      <w:r w:rsidRPr="00D37C8C">
        <w:rPr>
          <w:rFonts w:eastAsiaTheme="minorHAnsi"/>
          <w:sz w:val="28"/>
          <w:szCs w:val="28"/>
          <w:lang w:eastAsia="en-US"/>
        </w:rPr>
        <w:t xml:space="preserve"> введенного регулирования </w:t>
      </w:r>
      <w:r>
        <w:rPr>
          <w:rFonts w:eastAsiaTheme="minorHAnsi"/>
          <w:sz w:val="28"/>
          <w:szCs w:val="28"/>
          <w:lang w:eastAsia="en-US"/>
        </w:rPr>
        <w:t>не представляется возможным</w:t>
      </w:r>
      <w:r w:rsidRPr="00D37C8C">
        <w:rPr>
          <w:rFonts w:eastAsiaTheme="minorHAnsi"/>
          <w:sz w:val="28"/>
          <w:szCs w:val="28"/>
          <w:lang w:eastAsia="en-US"/>
        </w:rPr>
        <w:t xml:space="preserve">, ввиду отсутствия информации о нарушении требований.  </w:t>
      </w:r>
    </w:p>
    <w:p w:rsidR="00A87C49" w:rsidRPr="00300563" w:rsidRDefault="00A87C49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7355" w:rsidRDefault="00BA7355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40DD1">
        <w:rPr>
          <w:rFonts w:eastAsiaTheme="minorHAnsi"/>
          <w:b/>
          <w:sz w:val="28"/>
          <w:szCs w:val="28"/>
          <w:lang w:eastAsia="en-US"/>
        </w:rPr>
        <w:t>иные сведения, которые, по мнению разработчика, позволяют оценить фактическое воздействие регулирования.</w:t>
      </w:r>
    </w:p>
    <w:p w:rsidR="00F40DD1" w:rsidRPr="004E0C87" w:rsidRDefault="00F40DD1" w:rsidP="00A87C4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A7355" w:rsidRPr="00300563" w:rsidRDefault="00BA7355" w:rsidP="00644F76">
      <w:pPr>
        <w:pStyle w:val="ConsPlusNormal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7355" w:rsidRPr="00300563" w:rsidSect="008F211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356"/>
    <w:multiLevelType w:val="hybridMultilevel"/>
    <w:tmpl w:val="42367F24"/>
    <w:lvl w:ilvl="0" w:tplc="EEC478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55"/>
    <w:rsid w:val="000060FB"/>
    <w:rsid w:val="0002443F"/>
    <w:rsid w:val="00047D6A"/>
    <w:rsid w:val="00062A90"/>
    <w:rsid w:val="0007166F"/>
    <w:rsid w:val="00073C07"/>
    <w:rsid w:val="0008352D"/>
    <w:rsid w:val="00094A70"/>
    <w:rsid w:val="0009553C"/>
    <w:rsid w:val="000B14C9"/>
    <w:rsid w:val="000D242E"/>
    <w:rsid w:val="000E6309"/>
    <w:rsid w:val="0012382F"/>
    <w:rsid w:val="0013638C"/>
    <w:rsid w:val="00147436"/>
    <w:rsid w:val="001643C6"/>
    <w:rsid w:val="0016508F"/>
    <w:rsid w:val="00177B01"/>
    <w:rsid w:val="001950A8"/>
    <w:rsid w:val="001A7E0B"/>
    <w:rsid w:val="001C12DF"/>
    <w:rsid w:val="001D69AD"/>
    <w:rsid w:val="001E09A7"/>
    <w:rsid w:val="001E48AA"/>
    <w:rsid w:val="00223AC5"/>
    <w:rsid w:val="00232A21"/>
    <w:rsid w:val="00256606"/>
    <w:rsid w:val="0027473A"/>
    <w:rsid w:val="00274946"/>
    <w:rsid w:val="00274FB8"/>
    <w:rsid w:val="00276C22"/>
    <w:rsid w:val="00290EDF"/>
    <w:rsid w:val="00294638"/>
    <w:rsid w:val="00295ABE"/>
    <w:rsid w:val="002A0F24"/>
    <w:rsid w:val="002B336C"/>
    <w:rsid w:val="002C1E93"/>
    <w:rsid w:val="002D7A68"/>
    <w:rsid w:val="002F3412"/>
    <w:rsid w:val="00300563"/>
    <w:rsid w:val="00313238"/>
    <w:rsid w:val="00324A6A"/>
    <w:rsid w:val="00343B37"/>
    <w:rsid w:val="00360B80"/>
    <w:rsid w:val="00382D4D"/>
    <w:rsid w:val="00390BA3"/>
    <w:rsid w:val="003933F4"/>
    <w:rsid w:val="003937C1"/>
    <w:rsid w:val="003A4442"/>
    <w:rsid w:val="003D147F"/>
    <w:rsid w:val="003D4932"/>
    <w:rsid w:val="003F70A8"/>
    <w:rsid w:val="00410E7C"/>
    <w:rsid w:val="00414EAC"/>
    <w:rsid w:val="0042318F"/>
    <w:rsid w:val="004247FA"/>
    <w:rsid w:val="00424EAB"/>
    <w:rsid w:val="004316EB"/>
    <w:rsid w:val="00441DE1"/>
    <w:rsid w:val="004931BD"/>
    <w:rsid w:val="004A6638"/>
    <w:rsid w:val="004B2C2B"/>
    <w:rsid w:val="004D4DF7"/>
    <w:rsid w:val="004D637B"/>
    <w:rsid w:val="004D6E31"/>
    <w:rsid w:val="004E0C87"/>
    <w:rsid w:val="00516E7F"/>
    <w:rsid w:val="00550395"/>
    <w:rsid w:val="0057441A"/>
    <w:rsid w:val="005B747E"/>
    <w:rsid w:val="005D11F2"/>
    <w:rsid w:val="005D5BC5"/>
    <w:rsid w:val="005E32FA"/>
    <w:rsid w:val="005E3DB5"/>
    <w:rsid w:val="005F2A7A"/>
    <w:rsid w:val="00644F76"/>
    <w:rsid w:val="006616BA"/>
    <w:rsid w:val="00673658"/>
    <w:rsid w:val="00673E71"/>
    <w:rsid w:val="00676D07"/>
    <w:rsid w:val="0068142C"/>
    <w:rsid w:val="00681FCE"/>
    <w:rsid w:val="006938CF"/>
    <w:rsid w:val="006A7262"/>
    <w:rsid w:val="006D025F"/>
    <w:rsid w:val="006D34A4"/>
    <w:rsid w:val="0072401B"/>
    <w:rsid w:val="00740FD1"/>
    <w:rsid w:val="00776138"/>
    <w:rsid w:val="0079272C"/>
    <w:rsid w:val="00797E6D"/>
    <w:rsid w:val="007B24F0"/>
    <w:rsid w:val="007C3B37"/>
    <w:rsid w:val="007D3599"/>
    <w:rsid w:val="007F0344"/>
    <w:rsid w:val="007F4AA4"/>
    <w:rsid w:val="008056D8"/>
    <w:rsid w:val="0085631F"/>
    <w:rsid w:val="00871A2A"/>
    <w:rsid w:val="008A32B0"/>
    <w:rsid w:val="008B066C"/>
    <w:rsid w:val="008B4D16"/>
    <w:rsid w:val="008D59E6"/>
    <w:rsid w:val="008E3611"/>
    <w:rsid w:val="008F2112"/>
    <w:rsid w:val="009213D1"/>
    <w:rsid w:val="00932185"/>
    <w:rsid w:val="00935973"/>
    <w:rsid w:val="00967C9A"/>
    <w:rsid w:val="009754E9"/>
    <w:rsid w:val="00985BD7"/>
    <w:rsid w:val="009A126D"/>
    <w:rsid w:val="009B12E1"/>
    <w:rsid w:val="009B5CA1"/>
    <w:rsid w:val="009C3C62"/>
    <w:rsid w:val="009E542B"/>
    <w:rsid w:val="00A077A4"/>
    <w:rsid w:val="00A4206B"/>
    <w:rsid w:val="00A870E0"/>
    <w:rsid w:val="00A87C49"/>
    <w:rsid w:val="00A93BF5"/>
    <w:rsid w:val="00AA7235"/>
    <w:rsid w:val="00AC5107"/>
    <w:rsid w:val="00AF0945"/>
    <w:rsid w:val="00B1467A"/>
    <w:rsid w:val="00B84271"/>
    <w:rsid w:val="00BA7355"/>
    <w:rsid w:val="00BD2DE0"/>
    <w:rsid w:val="00BD4BE5"/>
    <w:rsid w:val="00C05E24"/>
    <w:rsid w:val="00C16777"/>
    <w:rsid w:val="00C17255"/>
    <w:rsid w:val="00C26B21"/>
    <w:rsid w:val="00C54AED"/>
    <w:rsid w:val="00C60362"/>
    <w:rsid w:val="00C93B5E"/>
    <w:rsid w:val="00CA49BF"/>
    <w:rsid w:val="00CB23DC"/>
    <w:rsid w:val="00CB3676"/>
    <w:rsid w:val="00CB4DD7"/>
    <w:rsid w:val="00CC6B94"/>
    <w:rsid w:val="00CD370D"/>
    <w:rsid w:val="00CF41C8"/>
    <w:rsid w:val="00D12A74"/>
    <w:rsid w:val="00D37C8C"/>
    <w:rsid w:val="00D4061B"/>
    <w:rsid w:val="00D817E6"/>
    <w:rsid w:val="00D9162C"/>
    <w:rsid w:val="00DA4A43"/>
    <w:rsid w:val="00E03F17"/>
    <w:rsid w:val="00E33B4D"/>
    <w:rsid w:val="00E35AE2"/>
    <w:rsid w:val="00E43CC1"/>
    <w:rsid w:val="00E45B19"/>
    <w:rsid w:val="00E46528"/>
    <w:rsid w:val="00E67B66"/>
    <w:rsid w:val="00E762A0"/>
    <w:rsid w:val="00E844F6"/>
    <w:rsid w:val="00E91B3B"/>
    <w:rsid w:val="00F40DD1"/>
    <w:rsid w:val="00F50CE2"/>
    <w:rsid w:val="00F52D54"/>
    <w:rsid w:val="00F53214"/>
    <w:rsid w:val="00F8375F"/>
    <w:rsid w:val="00FA177F"/>
    <w:rsid w:val="00FB0414"/>
    <w:rsid w:val="00FB4351"/>
    <w:rsid w:val="00FF36F5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19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93B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6036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60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844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rsid w:val="00E844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B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F2112"/>
    <w:rPr>
      <w:color w:val="0000FF" w:themeColor="hyperlink"/>
      <w:u w:val="single"/>
    </w:rPr>
  </w:style>
  <w:style w:type="character" w:customStyle="1" w:styleId="crumbsitem--last1">
    <w:name w:val="crumbs__item--last1"/>
    <w:basedOn w:val="a0"/>
    <w:rsid w:val="00FF36F5"/>
  </w:style>
  <w:style w:type="character" w:customStyle="1" w:styleId="aa">
    <w:name w:val="Гипертекстовая ссылка"/>
    <w:basedOn w:val="a0"/>
    <w:uiPriority w:val="99"/>
    <w:rsid w:val="00FF36F5"/>
    <w:rPr>
      <w:color w:val="106BBE"/>
    </w:rPr>
  </w:style>
  <w:style w:type="paragraph" w:styleId="ab">
    <w:name w:val="No Spacing"/>
    <w:uiPriority w:val="99"/>
    <w:qFormat/>
    <w:rsid w:val="005F2A7A"/>
    <w:pPr>
      <w:spacing w:after="0" w:line="240" w:lineRule="auto"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F50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19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93B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6036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60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844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rsid w:val="00E844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B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F2112"/>
    <w:rPr>
      <w:color w:val="0000FF" w:themeColor="hyperlink"/>
      <w:u w:val="single"/>
    </w:rPr>
  </w:style>
  <w:style w:type="character" w:customStyle="1" w:styleId="crumbsitem--last1">
    <w:name w:val="crumbs__item--last1"/>
    <w:basedOn w:val="a0"/>
    <w:rsid w:val="00FF36F5"/>
  </w:style>
  <w:style w:type="character" w:customStyle="1" w:styleId="aa">
    <w:name w:val="Гипертекстовая ссылка"/>
    <w:basedOn w:val="a0"/>
    <w:uiPriority w:val="99"/>
    <w:rsid w:val="00FF36F5"/>
    <w:rPr>
      <w:color w:val="106BBE"/>
    </w:rPr>
  </w:style>
  <w:style w:type="paragraph" w:styleId="ab">
    <w:name w:val="No Spacing"/>
    <w:uiPriority w:val="99"/>
    <w:qFormat/>
    <w:rsid w:val="005F2A7A"/>
    <w:pPr>
      <w:spacing w:after="0" w:line="240" w:lineRule="auto"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F5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EE6F-9F97-4B55-A9E5-FB81F730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saberzyanova.t</dc:creator>
  <cp:lastModifiedBy>Маятина</cp:lastModifiedBy>
  <cp:revision>2</cp:revision>
  <cp:lastPrinted>2021-10-14T12:18:00Z</cp:lastPrinted>
  <dcterms:created xsi:type="dcterms:W3CDTF">2021-11-25T12:23:00Z</dcterms:created>
  <dcterms:modified xsi:type="dcterms:W3CDTF">2021-11-25T12:23:00Z</dcterms:modified>
</cp:coreProperties>
</file>